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-273049</wp:posOffset>
            </wp:positionH>
            <wp:positionV relativeFrom="paragraph">
              <wp:posOffset>226250</wp:posOffset>
            </wp:positionV>
            <wp:extent cx="5302800" cy="8136000"/>
            <wp:effectExtent b="0" l="0" r="0" t="0"/>
            <wp:wrapSquare wrapText="bothSides" distB="114300" distT="114300" distL="114300" distR="114300"/>
            <wp:docPr id="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-12607" l="0" r="0" t="12607"/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813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-942974</wp:posOffset>
            </wp:positionH>
            <wp:positionV relativeFrom="paragraph">
              <wp:posOffset>805862</wp:posOffset>
            </wp:positionV>
            <wp:extent cx="4572000" cy="6400800"/>
            <wp:effectExtent b="0" l="0" r="0" t="0"/>
            <wp:wrapTopAndBottom distB="114300" distT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10251" l="0" r="0" t="1048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400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-942974</wp:posOffset>
            </wp:positionH>
            <wp:positionV relativeFrom="paragraph">
              <wp:posOffset>200262</wp:posOffset>
            </wp:positionV>
            <wp:extent cx="5302800" cy="8136000"/>
            <wp:effectExtent b="0" l="0" r="0" t="0"/>
            <wp:wrapSquare wrapText="bothSides" distB="114300" distT="114300" distL="114300" distR="114300"/>
            <wp:docPr id="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2800" cy="8136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column">
              <wp:posOffset>-933449</wp:posOffset>
            </wp:positionH>
            <wp:positionV relativeFrom="paragraph">
              <wp:posOffset>114300</wp:posOffset>
            </wp:positionV>
            <wp:extent cx="7600950" cy="4280269"/>
            <wp:effectExtent b="0" l="0" r="0" t="0"/>
            <wp:wrapNone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00950" cy="428026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rFonts w:ascii="Spectral" w:cs="Spectral" w:eastAsia="Spectral" w:hAnsi="Spectral"/>
          <w:b w:val="1"/>
          <w:sz w:val="24"/>
          <w:szCs w:val="24"/>
        </w:rPr>
      </w:pPr>
      <w:r w:rsidDel="00000000" w:rsidR="00000000" w:rsidRPr="00000000">
        <w:rPr>
          <w:rFonts w:ascii="Spectral" w:cs="Spectral" w:eastAsia="Spectral" w:hAnsi="Spectral"/>
          <w:b w:val="1"/>
          <w:sz w:val="24"/>
          <w:szCs w:val="24"/>
          <w:rtl w:val="0"/>
        </w:rPr>
        <w:t xml:space="preserve">Members:</w:t>
      </w:r>
    </w:p>
    <w:p w:rsidR="00000000" w:rsidDel="00000000" w:rsidP="00000000" w:rsidRDefault="00000000" w:rsidRPr="00000000" w14:paraId="0000007C">
      <w:pPr>
        <w:widowControl w:val="0"/>
        <w:spacing w:line="240" w:lineRule="auto"/>
        <w:jc w:val="center"/>
        <w:rPr>
          <w:rFonts w:ascii="Spectral" w:cs="Spectral" w:eastAsia="Spectral" w:hAnsi="Spectral"/>
          <w:b w:val="1"/>
          <w:sz w:val="24"/>
          <w:szCs w:val="24"/>
        </w:rPr>
      </w:pPr>
      <w:r w:rsidDel="00000000" w:rsidR="00000000" w:rsidRPr="00000000">
        <w:rPr>
          <w:rFonts w:ascii="Spectral" w:cs="Spectral" w:eastAsia="Spectral" w:hAnsi="Spectral"/>
          <w:b w:val="1"/>
          <w:sz w:val="24"/>
          <w:szCs w:val="24"/>
          <w:rtl w:val="0"/>
        </w:rPr>
        <w:t xml:space="preserve">Cay, Angela </w:t>
      </w:r>
    </w:p>
    <w:p w:rsidR="00000000" w:rsidDel="00000000" w:rsidP="00000000" w:rsidRDefault="00000000" w:rsidRPr="00000000" w14:paraId="0000007D">
      <w:pPr>
        <w:widowControl w:val="0"/>
        <w:spacing w:line="240" w:lineRule="auto"/>
        <w:jc w:val="center"/>
        <w:rPr>
          <w:rFonts w:ascii="Spectral" w:cs="Spectral" w:eastAsia="Spectral" w:hAnsi="Spectral"/>
          <w:b w:val="1"/>
          <w:sz w:val="24"/>
          <w:szCs w:val="24"/>
        </w:rPr>
      </w:pPr>
      <w:r w:rsidDel="00000000" w:rsidR="00000000" w:rsidRPr="00000000">
        <w:rPr>
          <w:rFonts w:ascii="Spectral" w:cs="Spectral" w:eastAsia="Spectral" w:hAnsi="Spectral"/>
          <w:b w:val="1"/>
          <w:sz w:val="24"/>
          <w:szCs w:val="24"/>
          <w:rtl w:val="0"/>
        </w:rPr>
        <w:t xml:space="preserve">Calayag, John Michael Son</w:t>
      </w:r>
    </w:p>
    <w:p w:rsidR="00000000" w:rsidDel="00000000" w:rsidP="00000000" w:rsidRDefault="00000000" w:rsidRPr="00000000" w14:paraId="0000007E">
      <w:pPr>
        <w:widowControl w:val="0"/>
        <w:spacing w:line="240" w:lineRule="auto"/>
        <w:jc w:val="center"/>
        <w:rPr>
          <w:rFonts w:ascii="Spectral" w:cs="Spectral" w:eastAsia="Spectral" w:hAnsi="Spectral"/>
          <w:b w:val="1"/>
          <w:sz w:val="24"/>
          <w:szCs w:val="24"/>
        </w:rPr>
      </w:pPr>
      <w:r w:rsidDel="00000000" w:rsidR="00000000" w:rsidRPr="00000000">
        <w:rPr>
          <w:rFonts w:ascii="Spectral" w:cs="Spectral" w:eastAsia="Spectral" w:hAnsi="Spectral"/>
          <w:b w:val="1"/>
          <w:sz w:val="24"/>
          <w:szCs w:val="24"/>
          <w:rtl w:val="0"/>
        </w:rPr>
        <w:t xml:space="preserve">Clerigo, Robbie</w:t>
      </w:r>
    </w:p>
    <w:p w:rsidR="00000000" w:rsidDel="00000000" w:rsidP="00000000" w:rsidRDefault="00000000" w:rsidRPr="00000000" w14:paraId="0000007F">
      <w:pPr>
        <w:widowControl w:val="0"/>
        <w:spacing w:line="240" w:lineRule="auto"/>
        <w:jc w:val="center"/>
        <w:rPr>
          <w:rFonts w:ascii="Spectral" w:cs="Spectral" w:eastAsia="Spectral" w:hAnsi="Spectral"/>
          <w:b w:val="1"/>
          <w:sz w:val="24"/>
          <w:szCs w:val="24"/>
        </w:rPr>
      </w:pPr>
      <w:r w:rsidDel="00000000" w:rsidR="00000000" w:rsidRPr="00000000">
        <w:rPr>
          <w:rFonts w:ascii="Spectral" w:cs="Spectral" w:eastAsia="Spectral" w:hAnsi="Spectral"/>
          <w:b w:val="1"/>
          <w:sz w:val="24"/>
          <w:szCs w:val="24"/>
          <w:rtl w:val="0"/>
        </w:rPr>
        <w:t xml:space="preserve">Cator, Ludin</w:t>
      </w:r>
    </w:p>
    <w:p w:rsidR="00000000" w:rsidDel="00000000" w:rsidP="00000000" w:rsidRDefault="00000000" w:rsidRPr="00000000" w14:paraId="00000080">
      <w:pPr>
        <w:widowControl w:val="0"/>
        <w:spacing w:line="24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Fonts w:ascii="Spectral" w:cs="Spectral" w:eastAsia="Spectral" w:hAnsi="Spectral"/>
          <w:b w:val="1"/>
          <w:sz w:val="24"/>
          <w:szCs w:val="24"/>
          <w:rtl w:val="0"/>
        </w:rPr>
        <w:t xml:space="preserve">Verzosa, Marc Angelo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2428875</wp:posOffset>
            </wp:positionH>
            <wp:positionV relativeFrom="paragraph">
              <wp:posOffset>203788</wp:posOffset>
            </wp:positionV>
            <wp:extent cx="2286000" cy="3476625"/>
            <wp:effectExtent b="0" l="0" r="0" t="0"/>
            <wp:wrapSquare wrapText="bothSides" distB="114300" distT="114300" distL="114300" distR="11430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0" l="16279" r="117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766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-66674</wp:posOffset>
            </wp:positionH>
            <wp:positionV relativeFrom="paragraph">
              <wp:posOffset>219075</wp:posOffset>
            </wp:positionV>
            <wp:extent cx="2286000" cy="3436077"/>
            <wp:effectExtent b="0" l="0" r="0" t="0"/>
            <wp:wrapSquare wrapText="bothSides" distB="114300" distT="114300" distL="114300" distR="114300"/>
            <wp:docPr id="3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343607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</w:t>
      </w:r>
      <w:r w:rsidDel="00000000" w:rsidR="00000000" w:rsidRPr="00000000">
        <w:rPr>
          <w:sz w:val="21"/>
          <w:szCs w:val="21"/>
          <w:rtl w:val="0"/>
        </w:rPr>
        <w:t xml:space="preserve">ull name: Nazarette L. Clemente</w:t>
      </w:r>
    </w:p>
    <w:p w:rsidR="00000000" w:rsidDel="00000000" w:rsidP="00000000" w:rsidRDefault="00000000" w:rsidRPr="00000000" w14:paraId="0000009B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Birthday: January 9, 1993</w:t>
      </w:r>
    </w:p>
    <w:p w:rsidR="00000000" w:rsidDel="00000000" w:rsidP="00000000" w:rsidRDefault="00000000" w:rsidRPr="00000000" w14:paraId="0000009C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Age: 32 yearrs Old </w:t>
      </w:r>
    </w:p>
    <w:p w:rsidR="00000000" w:rsidDel="00000000" w:rsidP="00000000" w:rsidRDefault="00000000" w:rsidRPr="00000000" w14:paraId="0000009D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Address: Pulilan,Bulacan</w:t>
      </w:r>
    </w:p>
    <w:p w:rsidR="00000000" w:rsidDel="00000000" w:rsidP="00000000" w:rsidRDefault="00000000" w:rsidRPr="00000000" w14:paraId="0000009E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Favorite Color: Any shades of blue </w:t>
      </w:r>
    </w:p>
    <w:p w:rsidR="00000000" w:rsidDel="00000000" w:rsidP="00000000" w:rsidRDefault="00000000" w:rsidRPr="00000000" w14:paraId="0000009F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Favorite Book: The Little Prince and Who Moved My Cheese</w:t>
      </w:r>
    </w:p>
    <w:p w:rsidR="00000000" w:rsidDel="00000000" w:rsidP="00000000" w:rsidRDefault="00000000" w:rsidRPr="00000000" w14:paraId="000000A0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Favorite Quotes Related to Teaching: “To teach is to learn twice over” ( Joseph Joubert)</w:t>
      </w:r>
    </w:p>
    <w:p w:rsidR="00000000" w:rsidDel="00000000" w:rsidP="00000000" w:rsidRDefault="00000000" w:rsidRPr="00000000" w14:paraId="000000A1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Favorite Subject to Teach: Science </w:t>
      </w:r>
    </w:p>
    <w:p w:rsidR="00000000" w:rsidDel="00000000" w:rsidP="00000000" w:rsidRDefault="00000000" w:rsidRPr="00000000" w14:paraId="000000A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Advice do you always give to the students you handle? Success does not come from what you do occasionaly, it comes from What you do consistently</w:t>
      </w:r>
    </w:p>
    <w:p w:rsidR="00000000" w:rsidDel="00000000" w:rsidP="00000000" w:rsidRDefault="00000000" w:rsidRPr="00000000" w14:paraId="000000A3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- What is your way of teaching?  </w:t>
      </w:r>
    </w:p>
    <w:p w:rsidR="00000000" w:rsidDel="00000000" w:rsidP="00000000" w:rsidRDefault="00000000" w:rsidRPr="00000000" w14:paraId="000000A4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----- enjoying while learning</w:t>
      </w:r>
    </w:p>
    <w:p w:rsidR="00000000" w:rsidDel="00000000" w:rsidP="00000000" w:rsidRDefault="00000000" w:rsidRPr="00000000" w14:paraId="000000A5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- What teaching methods do you find most effective?</w:t>
      </w:r>
    </w:p>
    <w:p w:rsidR="00000000" w:rsidDel="00000000" w:rsidP="00000000" w:rsidRDefault="00000000" w:rsidRPr="00000000" w14:paraId="000000A6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----- interactive learning and differentiated activities</w:t>
      </w:r>
    </w:p>
    <w:p w:rsidR="00000000" w:rsidDel="00000000" w:rsidP="00000000" w:rsidRDefault="00000000" w:rsidRPr="00000000" w14:paraId="000000A7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-What activities do you use to make learning more engaging?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sz w:val="21"/>
          <w:szCs w:val="21"/>
          <w:rtl w:val="0"/>
        </w:rPr>
        <w:t xml:space="preserve">---- experiential activities, letting the students do and experience the learning is one that they will remember for sure</w:t>
      </w:r>
      <w:r w:rsidDel="00000000" w:rsidR="00000000" w:rsidRPr="00000000">
        <w:rPr>
          <w:rtl w:val="0"/>
        </w:rPr>
      </w:r>
    </w:p>
    <w:sectPr>
      <w:footerReference r:id="rId1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Spectral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9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jpg"/><Relationship Id="rId10" Type="http://schemas.openxmlformats.org/officeDocument/2006/relationships/image" Target="media/image2.jpg"/><Relationship Id="rId12" Type="http://schemas.openxmlformats.org/officeDocument/2006/relationships/footer" Target="footer1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6.png"/><Relationship Id="rId8" Type="http://schemas.openxmlformats.org/officeDocument/2006/relationships/image" Target="media/image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Spectral-regular.ttf"/><Relationship Id="rId2" Type="http://schemas.openxmlformats.org/officeDocument/2006/relationships/font" Target="fonts/Spectral-bold.ttf"/><Relationship Id="rId3" Type="http://schemas.openxmlformats.org/officeDocument/2006/relationships/font" Target="fonts/Spectral-italic.ttf"/><Relationship Id="rId4" Type="http://schemas.openxmlformats.org/officeDocument/2006/relationships/font" Target="fonts/Spectral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